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10AC" w14:textId="524C79ED" w:rsidR="006407C4" w:rsidRDefault="006407C4" w:rsidP="006407C4">
      <w:pPr>
        <w:jc w:val="center"/>
      </w:pPr>
      <w:r>
        <w:rPr>
          <w:noProof/>
        </w:rPr>
        <w:drawing>
          <wp:inline distT="0" distB="0" distL="0" distR="0" wp14:anchorId="4628FE63" wp14:editId="43E71EF7">
            <wp:extent cx="1504950" cy="11239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1D56" w14:textId="6E405733" w:rsidR="006407C4" w:rsidRPr="006407C4" w:rsidRDefault="006407C4" w:rsidP="006407C4">
      <w:pPr>
        <w:pStyle w:val="NoSpacing"/>
        <w:jc w:val="center"/>
        <w:rPr>
          <w:b/>
          <w:bCs/>
          <w:sz w:val="28"/>
          <w:szCs w:val="28"/>
        </w:rPr>
      </w:pPr>
      <w:r w:rsidRPr="006407C4">
        <w:rPr>
          <w:b/>
          <w:bCs/>
          <w:sz w:val="28"/>
          <w:szCs w:val="28"/>
        </w:rPr>
        <w:t>202</w:t>
      </w:r>
      <w:r w:rsidR="00A23547">
        <w:rPr>
          <w:b/>
          <w:bCs/>
          <w:sz w:val="28"/>
          <w:szCs w:val="28"/>
        </w:rPr>
        <w:t>3</w:t>
      </w:r>
      <w:r w:rsidRPr="006407C4">
        <w:rPr>
          <w:b/>
          <w:bCs/>
          <w:sz w:val="28"/>
          <w:szCs w:val="28"/>
        </w:rPr>
        <w:t xml:space="preserve"> IGWA Virtual Workshop</w:t>
      </w:r>
    </w:p>
    <w:p w14:paraId="1ADE536A" w14:textId="24B4504D" w:rsidR="006407C4" w:rsidRDefault="00A23547" w:rsidP="006407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6407C4" w:rsidRPr="006407C4">
        <w:rPr>
          <w:b/>
          <w:bCs/>
          <w:sz w:val="28"/>
          <w:szCs w:val="28"/>
        </w:rPr>
        <w:t xml:space="preserve">day, March </w:t>
      </w:r>
      <w:r>
        <w:rPr>
          <w:b/>
          <w:bCs/>
          <w:sz w:val="28"/>
          <w:szCs w:val="28"/>
        </w:rPr>
        <w:t>17</w:t>
      </w:r>
      <w:r w:rsidR="006407C4" w:rsidRPr="006407C4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1F6CFFCA" w14:textId="168EAA54" w:rsidR="006407C4" w:rsidRDefault="006407C4" w:rsidP="006407C4">
      <w:pPr>
        <w:pStyle w:val="NoSpacing"/>
        <w:jc w:val="center"/>
        <w:rPr>
          <w:b/>
          <w:bCs/>
          <w:sz w:val="28"/>
          <w:szCs w:val="28"/>
        </w:rPr>
      </w:pPr>
    </w:p>
    <w:p w14:paraId="7A2926F6" w14:textId="77777777" w:rsidR="006407C4" w:rsidRDefault="006407C4" w:rsidP="006407C4">
      <w:pPr>
        <w:pStyle w:val="NoSpacing"/>
        <w:jc w:val="center"/>
        <w:rPr>
          <w:b/>
          <w:bCs/>
          <w:sz w:val="28"/>
          <w:szCs w:val="28"/>
        </w:rPr>
      </w:pPr>
    </w:p>
    <w:p w14:paraId="5C49EEEB" w14:textId="46708FA5" w:rsidR="00A23547" w:rsidRPr="00A23547" w:rsidRDefault="006407C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>8:</w:t>
      </w:r>
      <w:r w:rsidR="00A23547" w:rsidRPr="00A23547">
        <w:rPr>
          <w:sz w:val="24"/>
          <w:szCs w:val="24"/>
        </w:rPr>
        <w:t>0</w:t>
      </w:r>
      <w:r w:rsidRPr="00A23547">
        <w:rPr>
          <w:sz w:val="24"/>
          <w:szCs w:val="24"/>
        </w:rPr>
        <w:t xml:space="preserve">0 – </w:t>
      </w:r>
      <w:r w:rsidR="00A23547" w:rsidRPr="00A23547">
        <w:rPr>
          <w:sz w:val="24"/>
          <w:szCs w:val="24"/>
        </w:rPr>
        <w:t>10</w:t>
      </w:r>
      <w:r w:rsidRPr="00A23547">
        <w:rPr>
          <w:sz w:val="24"/>
          <w:szCs w:val="24"/>
        </w:rPr>
        <w:t>:</w:t>
      </w:r>
      <w:r w:rsidR="00A23547" w:rsidRPr="00A23547">
        <w:rPr>
          <w:sz w:val="24"/>
          <w:szCs w:val="24"/>
        </w:rPr>
        <w:t>0</w:t>
      </w:r>
      <w:r w:rsidRPr="00A23547">
        <w:rPr>
          <w:sz w:val="24"/>
          <w:szCs w:val="24"/>
        </w:rPr>
        <w:t>0 AM</w:t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="00A23547" w:rsidRPr="00A23547">
        <w:rPr>
          <w:b/>
          <w:bCs/>
          <w:sz w:val="24"/>
          <w:szCs w:val="24"/>
        </w:rPr>
        <w:t>CAT</w:t>
      </w:r>
      <w:r w:rsidR="00A23547">
        <w:rPr>
          <w:sz w:val="24"/>
          <w:szCs w:val="24"/>
        </w:rPr>
        <w:t xml:space="preserve"> </w:t>
      </w:r>
      <w:r w:rsidR="00A23547" w:rsidRPr="00A23547">
        <w:rPr>
          <w:b/>
          <w:bCs/>
          <w:sz w:val="24"/>
          <w:szCs w:val="24"/>
        </w:rPr>
        <w:t>Engine Maintenance</w:t>
      </w:r>
      <w:r w:rsidR="00A23547">
        <w:rPr>
          <w:b/>
          <w:bCs/>
          <w:sz w:val="24"/>
          <w:szCs w:val="24"/>
        </w:rPr>
        <w:t xml:space="preserve"> </w:t>
      </w:r>
    </w:p>
    <w:p w14:paraId="7994CE8A" w14:textId="49366B73" w:rsidR="006407C4" w:rsidRPr="00A23547" w:rsidRDefault="006407C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="00A23547" w:rsidRPr="00A23547">
        <w:rPr>
          <w:sz w:val="24"/>
          <w:szCs w:val="24"/>
        </w:rPr>
        <w:t>Andrew Fackler, Western States Caterpillar</w:t>
      </w:r>
    </w:p>
    <w:p w14:paraId="3F0082C8" w14:textId="77777777" w:rsidR="006407C4" w:rsidRPr="00A23547" w:rsidRDefault="006407C4" w:rsidP="006407C4">
      <w:pPr>
        <w:pStyle w:val="NoSpacing"/>
        <w:rPr>
          <w:sz w:val="24"/>
          <w:szCs w:val="24"/>
        </w:rPr>
      </w:pPr>
    </w:p>
    <w:p w14:paraId="6E768E00" w14:textId="77777777" w:rsidR="006407C4" w:rsidRPr="00A23547" w:rsidRDefault="006407C4" w:rsidP="006407C4">
      <w:pPr>
        <w:pStyle w:val="NoSpacing"/>
        <w:rPr>
          <w:sz w:val="24"/>
          <w:szCs w:val="24"/>
        </w:rPr>
      </w:pPr>
    </w:p>
    <w:p w14:paraId="404E9A25" w14:textId="5BB30A44" w:rsidR="006407C4" w:rsidRPr="00A23547" w:rsidRDefault="00A23547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>10:00</w:t>
      </w:r>
      <w:r w:rsidR="006407C4" w:rsidRPr="00A23547">
        <w:rPr>
          <w:sz w:val="24"/>
          <w:szCs w:val="24"/>
        </w:rPr>
        <w:t xml:space="preserve"> – 1</w:t>
      </w:r>
      <w:r w:rsidRPr="00A23547">
        <w:rPr>
          <w:sz w:val="24"/>
          <w:szCs w:val="24"/>
        </w:rPr>
        <w:t>1</w:t>
      </w:r>
      <w:r w:rsidR="006407C4" w:rsidRPr="00A23547">
        <w:rPr>
          <w:sz w:val="24"/>
          <w:szCs w:val="24"/>
        </w:rPr>
        <w:t>:</w:t>
      </w:r>
      <w:r w:rsidRPr="00A23547">
        <w:rPr>
          <w:sz w:val="24"/>
          <w:szCs w:val="24"/>
        </w:rPr>
        <w:t>0</w:t>
      </w:r>
      <w:r w:rsidR="006407C4" w:rsidRPr="00A23547">
        <w:rPr>
          <w:sz w:val="24"/>
          <w:szCs w:val="24"/>
        </w:rPr>
        <w:t>0 AM</w:t>
      </w:r>
      <w:r w:rsidR="006407C4" w:rsidRPr="00A23547">
        <w:rPr>
          <w:sz w:val="24"/>
          <w:szCs w:val="24"/>
        </w:rPr>
        <w:tab/>
      </w:r>
      <w:r w:rsidR="006407C4" w:rsidRPr="00A23547">
        <w:rPr>
          <w:sz w:val="24"/>
          <w:szCs w:val="24"/>
        </w:rPr>
        <w:tab/>
      </w:r>
      <w:r w:rsidRPr="00A23547">
        <w:rPr>
          <w:b/>
          <w:bCs/>
          <w:sz w:val="24"/>
          <w:szCs w:val="24"/>
        </w:rPr>
        <w:t>CDL Program Changes</w:t>
      </w:r>
      <w:r>
        <w:rPr>
          <w:b/>
          <w:bCs/>
          <w:sz w:val="24"/>
          <w:szCs w:val="24"/>
        </w:rPr>
        <w:t xml:space="preserve"> </w:t>
      </w:r>
    </w:p>
    <w:p w14:paraId="360B30C3" w14:textId="40C2888D" w:rsidR="005546A4" w:rsidRPr="00A23547" w:rsidRDefault="005546A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  <w:t>Seth Uhlenkott, Safety Compliance Solutions</w:t>
      </w:r>
    </w:p>
    <w:p w14:paraId="0FF1E635" w14:textId="30FF13DA" w:rsidR="006407C4" w:rsidRPr="00A23547" w:rsidRDefault="006407C4" w:rsidP="006407C4">
      <w:pPr>
        <w:pStyle w:val="NoSpacing"/>
        <w:rPr>
          <w:sz w:val="24"/>
          <w:szCs w:val="24"/>
        </w:rPr>
      </w:pPr>
    </w:p>
    <w:p w14:paraId="44A96C2F" w14:textId="77777777" w:rsidR="005546A4" w:rsidRPr="00A23547" w:rsidRDefault="005546A4" w:rsidP="006407C4">
      <w:pPr>
        <w:pStyle w:val="NoSpacing"/>
        <w:rPr>
          <w:sz w:val="24"/>
          <w:szCs w:val="24"/>
        </w:rPr>
      </w:pPr>
    </w:p>
    <w:p w14:paraId="1DBB629D" w14:textId="41580DDB" w:rsidR="00A23547" w:rsidRPr="00A23547" w:rsidRDefault="006407C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>1</w:t>
      </w:r>
      <w:r w:rsidR="00A23547" w:rsidRPr="00A23547">
        <w:rPr>
          <w:sz w:val="24"/>
          <w:szCs w:val="24"/>
        </w:rPr>
        <w:t>1</w:t>
      </w:r>
      <w:r w:rsidRPr="00A23547">
        <w:rPr>
          <w:sz w:val="24"/>
          <w:szCs w:val="24"/>
        </w:rPr>
        <w:t>:</w:t>
      </w:r>
      <w:r w:rsidR="00A23547" w:rsidRPr="00A23547">
        <w:rPr>
          <w:sz w:val="24"/>
          <w:szCs w:val="24"/>
        </w:rPr>
        <w:t>00</w:t>
      </w:r>
      <w:r w:rsidRPr="00A23547">
        <w:rPr>
          <w:sz w:val="24"/>
          <w:szCs w:val="24"/>
        </w:rPr>
        <w:t xml:space="preserve"> – </w:t>
      </w:r>
      <w:r w:rsidR="00A23547" w:rsidRPr="00A23547">
        <w:rPr>
          <w:sz w:val="24"/>
          <w:szCs w:val="24"/>
        </w:rPr>
        <w:t>Noon</w:t>
      </w:r>
      <w:r w:rsidRPr="00A23547">
        <w:rPr>
          <w:sz w:val="24"/>
          <w:szCs w:val="24"/>
        </w:rPr>
        <w:t xml:space="preserve"> </w:t>
      </w:r>
      <w:r w:rsidR="00A23547" w:rsidRPr="00A23547">
        <w:rPr>
          <w:sz w:val="24"/>
          <w:szCs w:val="24"/>
        </w:rPr>
        <w:tab/>
      </w:r>
      <w:r w:rsidR="005546A4" w:rsidRPr="00A23547">
        <w:rPr>
          <w:sz w:val="24"/>
          <w:szCs w:val="24"/>
        </w:rPr>
        <w:tab/>
      </w:r>
      <w:r w:rsidR="005546A4" w:rsidRPr="00A23547">
        <w:rPr>
          <w:sz w:val="24"/>
          <w:szCs w:val="24"/>
        </w:rPr>
        <w:tab/>
      </w:r>
      <w:r w:rsidR="00A23547" w:rsidRPr="00A23547">
        <w:rPr>
          <w:b/>
          <w:bCs/>
          <w:sz w:val="24"/>
          <w:szCs w:val="24"/>
        </w:rPr>
        <w:t>Fundamentals of Dual Tube Flooded Reverse Drilling</w:t>
      </w:r>
      <w:r w:rsidR="00A23547">
        <w:rPr>
          <w:b/>
          <w:bCs/>
          <w:sz w:val="24"/>
          <w:szCs w:val="24"/>
        </w:rPr>
        <w:t xml:space="preserve"> </w:t>
      </w:r>
      <w:r w:rsidR="00A23547" w:rsidRPr="00A23547">
        <w:rPr>
          <w:sz w:val="24"/>
          <w:szCs w:val="24"/>
        </w:rPr>
        <w:t xml:space="preserve"> </w:t>
      </w:r>
    </w:p>
    <w:p w14:paraId="1F9E2D77" w14:textId="5C2F4D75" w:rsidR="006407C4" w:rsidRPr="00A23547" w:rsidRDefault="00A23547" w:rsidP="00A23547">
      <w:pPr>
        <w:pStyle w:val="NoSpacing"/>
        <w:ind w:left="2160" w:firstLine="720"/>
        <w:rPr>
          <w:sz w:val="24"/>
          <w:szCs w:val="24"/>
        </w:rPr>
      </w:pPr>
      <w:r w:rsidRPr="00A23547">
        <w:rPr>
          <w:sz w:val="24"/>
          <w:szCs w:val="24"/>
        </w:rPr>
        <w:t>Art Steelman, Matrix Drilling Products</w:t>
      </w:r>
    </w:p>
    <w:p w14:paraId="405B3564" w14:textId="014E5F42" w:rsidR="006407C4" w:rsidRPr="00A23547" w:rsidRDefault="005546A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</w:p>
    <w:p w14:paraId="51B8937D" w14:textId="77777777" w:rsidR="005546A4" w:rsidRPr="00A23547" w:rsidRDefault="005546A4" w:rsidP="006407C4">
      <w:pPr>
        <w:pStyle w:val="NoSpacing"/>
        <w:rPr>
          <w:sz w:val="24"/>
          <w:szCs w:val="24"/>
        </w:rPr>
      </w:pPr>
    </w:p>
    <w:p w14:paraId="7B6D23EC" w14:textId="50AF0698" w:rsidR="006407C4" w:rsidRPr="00A23547" w:rsidRDefault="006407C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 xml:space="preserve">Noon – 1:00 PM </w:t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  <w:t>Break for Lunch</w:t>
      </w:r>
    </w:p>
    <w:p w14:paraId="15FE1FC8" w14:textId="0E47308D" w:rsidR="006407C4" w:rsidRPr="00A23547" w:rsidRDefault="006407C4" w:rsidP="006407C4">
      <w:pPr>
        <w:pStyle w:val="NoSpacing"/>
        <w:rPr>
          <w:sz w:val="24"/>
          <w:szCs w:val="24"/>
        </w:rPr>
      </w:pPr>
    </w:p>
    <w:p w14:paraId="5C1E472B" w14:textId="77777777" w:rsidR="005546A4" w:rsidRPr="00A23547" w:rsidRDefault="005546A4" w:rsidP="006407C4">
      <w:pPr>
        <w:pStyle w:val="NoSpacing"/>
        <w:rPr>
          <w:sz w:val="24"/>
          <w:szCs w:val="24"/>
        </w:rPr>
      </w:pPr>
    </w:p>
    <w:p w14:paraId="02A623DD" w14:textId="77777777" w:rsidR="00DA12F2" w:rsidRPr="00DA12F2" w:rsidRDefault="006407C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 xml:space="preserve">1:05 – </w:t>
      </w:r>
      <w:r w:rsidR="00DA12F2">
        <w:rPr>
          <w:sz w:val="24"/>
          <w:szCs w:val="24"/>
        </w:rPr>
        <w:t>2</w:t>
      </w:r>
      <w:r w:rsidRPr="00A23547">
        <w:rPr>
          <w:sz w:val="24"/>
          <w:szCs w:val="24"/>
        </w:rPr>
        <w:t>:</w:t>
      </w:r>
      <w:r w:rsidR="00A23547">
        <w:rPr>
          <w:sz w:val="24"/>
          <w:szCs w:val="24"/>
        </w:rPr>
        <w:t>05</w:t>
      </w:r>
      <w:r w:rsidRPr="00A23547">
        <w:rPr>
          <w:sz w:val="24"/>
          <w:szCs w:val="24"/>
        </w:rPr>
        <w:t xml:space="preserve"> PM</w:t>
      </w:r>
      <w:r w:rsidR="005546A4" w:rsidRPr="00A23547">
        <w:rPr>
          <w:sz w:val="24"/>
          <w:szCs w:val="24"/>
        </w:rPr>
        <w:tab/>
      </w:r>
      <w:r w:rsidR="005546A4" w:rsidRPr="00A23547">
        <w:rPr>
          <w:sz w:val="24"/>
          <w:szCs w:val="24"/>
        </w:rPr>
        <w:tab/>
      </w:r>
      <w:r w:rsidR="00DA12F2" w:rsidRPr="00DA12F2">
        <w:rPr>
          <w:b/>
          <w:bCs/>
          <w:sz w:val="24"/>
          <w:szCs w:val="24"/>
        </w:rPr>
        <w:t>State Damage Prevention Safe Digging</w:t>
      </w:r>
      <w:r w:rsidR="00DA12F2" w:rsidRPr="00DA12F2">
        <w:rPr>
          <w:sz w:val="24"/>
          <w:szCs w:val="24"/>
        </w:rPr>
        <w:t xml:space="preserve"> </w:t>
      </w:r>
    </w:p>
    <w:p w14:paraId="58AB2A91" w14:textId="42377158" w:rsidR="005546A4" w:rsidRPr="00DA12F2" w:rsidRDefault="00DA12F2" w:rsidP="00DA12F2">
      <w:pPr>
        <w:pStyle w:val="NoSpacing"/>
        <w:ind w:left="2160" w:firstLine="720"/>
        <w:rPr>
          <w:sz w:val="24"/>
          <w:szCs w:val="24"/>
        </w:rPr>
      </w:pPr>
      <w:r w:rsidRPr="00DA12F2">
        <w:rPr>
          <w:sz w:val="24"/>
          <w:szCs w:val="24"/>
        </w:rPr>
        <w:t>Bill Hale, Division of Building Safety</w:t>
      </w:r>
    </w:p>
    <w:p w14:paraId="4838A86E" w14:textId="0B7CB6A2" w:rsidR="006407C4" w:rsidRPr="00A23547" w:rsidRDefault="005546A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</w:p>
    <w:p w14:paraId="154A2D17" w14:textId="77777777" w:rsidR="005546A4" w:rsidRPr="00A23547" w:rsidRDefault="005546A4" w:rsidP="006407C4">
      <w:pPr>
        <w:pStyle w:val="NoSpacing"/>
        <w:rPr>
          <w:sz w:val="24"/>
          <w:szCs w:val="24"/>
        </w:rPr>
      </w:pPr>
    </w:p>
    <w:p w14:paraId="2D579147" w14:textId="2C89E78B" w:rsidR="006407C4" w:rsidRPr="00A23547" w:rsidRDefault="00DA12F2" w:rsidP="00640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6407C4" w:rsidRPr="00A23547">
        <w:rPr>
          <w:sz w:val="24"/>
          <w:szCs w:val="24"/>
        </w:rPr>
        <w:t>:</w:t>
      </w:r>
      <w:r w:rsidR="00A23547">
        <w:rPr>
          <w:sz w:val="24"/>
          <w:szCs w:val="24"/>
        </w:rPr>
        <w:t>0</w:t>
      </w:r>
      <w:r w:rsidR="006407C4" w:rsidRPr="00A23547">
        <w:rPr>
          <w:sz w:val="24"/>
          <w:szCs w:val="24"/>
        </w:rPr>
        <w:t xml:space="preserve">5 – </w:t>
      </w:r>
      <w:r>
        <w:rPr>
          <w:sz w:val="24"/>
          <w:szCs w:val="24"/>
        </w:rPr>
        <w:t>3</w:t>
      </w:r>
      <w:r w:rsidR="006407C4" w:rsidRPr="00A23547">
        <w:rPr>
          <w:sz w:val="24"/>
          <w:szCs w:val="24"/>
        </w:rPr>
        <w:t>:</w:t>
      </w:r>
      <w:r w:rsidR="00A23547">
        <w:rPr>
          <w:sz w:val="24"/>
          <w:szCs w:val="24"/>
        </w:rPr>
        <w:t>05</w:t>
      </w:r>
      <w:r w:rsidR="006407C4" w:rsidRPr="00A23547">
        <w:rPr>
          <w:sz w:val="24"/>
          <w:szCs w:val="24"/>
        </w:rPr>
        <w:t xml:space="preserve"> PM</w:t>
      </w:r>
      <w:r w:rsidR="006407C4" w:rsidRPr="00A23547">
        <w:rPr>
          <w:sz w:val="24"/>
          <w:szCs w:val="24"/>
        </w:rPr>
        <w:tab/>
      </w:r>
      <w:r w:rsidR="005546A4" w:rsidRPr="00A23547">
        <w:rPr>
          <w:sz w:val="24"/>
          <w:szCs w:val="24"/>
        </w:rPr>
        <w:tab/>
      </w:r>
      <w:r w:rsidR="005546A4" w:rsidRPr="00A23547">
        <w:rPr>
          <w:b/>
          <w:bCs/>
          <w:sz w:val="24"/>
          <w:szCs w:val="24"/>
        </w:rPr>
        <w:t>Idaho Rules &amp; Regulations</w:t>
      </w:r>
    </w:p>
    <w:p w14:paraId="48B6CB65" w14:textId="0907E0C9" w:rsidR="005546A4" w:rsidRPr="00A23547" w:rsidRDefault="005546A4" w:rsidP="006407C4">
      <w:pPr>
        <w:pStyle w:val="NoSpacing"/>
        <w:rPr>
          <w:sz w:val="24"/>
          <w:szCs w:val="24"/>
        </w:rPr>
      </w:pP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</w:r>
      <w:r w:rsidRPr="00A23547">
        <w:rPr>
          <w:sz w:val="24"/>
          <w:szCs w:val="24"/>
        </w:rPr>
        <w:tab/>
        <w:t>Erik Boe, Idaho Department of Water Resources</w:t>
      </w:r>
    </w:p>
    <w:p w14:paraId="6AAC4E73" w14:textId="6F4A7B46" w:rsidR="006407C4" w:rsidRPr="00A23547" w:rsidRDefault="006407C4" w:rsidP="006407C4">
      <w:pPr>
        <w:pStyle w:val="NoSpacing"/>
        <w:rPr>
          <w:b/>
          <w:bCs/>
          <w:sz w:val="24"/>
          <w:szCs w:val="24"/>
        </w:rPr>
      </w:pPr>
    </w:p>
    <w:p w14:paraId="1768230B" w14:textId="77777777" w:rsidR="006407C4" w:rsidRPr="00A23547" w:rsidRDefault="006407C4" w:rsidP="006407C4">
      <w:pPr>
        <w:pStyle w:val="NoSpacing"/>
        <w:rPr>
          <w:b/>
          <w:bCs/>
          <w:sz w:val="24"/>
          <w:szCs w:val="24"/>
        </w:rPr>
      </w:pPr>
    </w:p>
    <w:sectPr w:rsidR="006407C4" w:rsidRPr="00A2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C4"/>
    <w:rsid w:val="001D7087"/>
    <w:rsid w:val="005546A4"/>
    <w:rsid w:val="006407C4"/>
    <w:rsid w:val="0064637C"/>
    <w:rsid w:val="007A6BBB"/>
    <w:rsid w:val="00835235"/>
    <w:rsid w:val="00A23547"/>
    <w:rsid w:val="00DA12F2"/>
    <w:rsid w:val="00E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003D"/>
  <w15:chartTrackingRefBased/>
  <w15:docId w15:val="{A8368B1F-D69F-4948-A94D-0F3567F2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Waitley</dc:creator>
  <cp:keywords/>
  <dc:description/>
  <cp:lastModifiedBy>Richard Waitley</cp:lastModifiedBy>
  <cp:revision>2</cp:revision>
  <cp:lastPrinted>2022-02-15T19:07:00Z</cp:lastPrinted>
  <dcterms:created xsi:type="dcterms:W3CDTF">2023-01-20T21:41:00Z</dcterms:created>
  <dcterms:modified xsi:type="dcterms:W3CDTF">2023-01-20T21:41:00Z</dcterms:modified>
</cp:coreProperties>
</file>